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7522" w14:textId="77777777" w:rsidR="0061198C" w:rsidRDefault="0061198C" w:rsidP="0061198C"/>
    <w:p w14:paraId="27FE7B23" w14:textId="77777777" w:rsidR="0061198C" w:rsidRDefault="0061198C" w:rsidP="0061198C"/>
    <w:p w14:paraId="68C6A2C3" w14:textId="77777777" w:rsidR="0061198C" w:rsidRPr="00483C00" w:rsidRDefault="0061198C" w:rsidP="0061198C">
      <w:pPr>
        <w:rPr>
          <w:b/>
          <w:bCs/>
          <w:sz w:val="32"/>
          <w:szCs w:val="32"/>
        </w:rPr>
      </w:pPr>
      <w:r w:rsidRPr="00483C00">
        <w:rPr>
          <w:b/>
          <w:bCs/>
          <w:sz w:val="32"/>
          <w:szCs w:val="32"/>
        </w:rPr>
        <w:t xml:space="preserve">Motion till Röd </w:t>
      </w:r>
      <w:proofErr w:type="spellStart"/>
      <w:r w:rsidRPr="00483C00">
        <w:rPr>
          <w:b/>
          <w:bCs/>
          <w:sz w:val="32"/>
          <w:szCs w:val="32"/>
        </w:rPr>
        <w:t>Ammenäs</w:t>
      </w:r>
      <w:proofErr w:type="spellEnd"/>
      <w:r w:rsidRPr="00483C00">
        <w:rPr>
          <w:b/>
          <w:bCs/>
          <w:sz w:val="32"/>
          <w:szCs w:val="32"/>
        </w:rPr>
        <w:t xml:space="preserve"> vägsamfällighet</w:t>
      </w:r>
    </w:p>
    <w:p w14:paraId="275F03C2" w14:textId="77777777" w:rsidR="0061198C" w:rsidRDefault="0061198C" w:rsidP="0061198C"/>
    <w:p w14:paraId="031FF90E" w14:textId="244A8244" w:rsidR="0061198C" w:rsidRDefault="0061198C" w:rsidP="0061198C">
      <w:r>
        <w:t>Ett olyckligt och förhastat beslut på vår års</w:t>
      </w:r>
      <w:r w:rsidR="006E6B4B">
        <w:t>s</w:t>
      </w:r>
      <w:r>
        <w:t xml:space="preserve">tämma 2021 behöver omprövas då Coronarestriktioner släppt och vi kan hålla en stämma där alla som vill kan deltaga. </w:t>
      </w:r>
    </w:p>
    <w:p w14:paraId="7CA23DD0" w14:textId="37DC9A53" w:rsidR="0061198C" w:rsidRDefault="0061198C" w:rsidP="0061198C">
      <w:r>
        <w:t>Beslutet vid omröstning blev att planering av G</w:t>
      </w:r>
      <w:r w:rsidR="000F5EFF">
        <w:t>ång-cykel</w:t>
      </w:r>
      <w:r>
        <w:t>väg stoppas.</w:t>
      </w:r>
    </w:p>
    <w:p w14:paraId="772A4973" w14:textId="77777777" w:rsidR="0061198C" w:rsidRDefault="0061198C" w:rsidP="0061198C"/>
    <w:p w14:paraId="2C50BF7C" w14:textId="31D2532E" w:rsidR="0061198C" w:rsidRDefault="0061198C" w:rsidP="0061198C">
      <w:r>
        <w:t>Lantmä</w:t>
      </w:r>
      <w:r w:rsidR="004709C6">
        <w:t>t</w:t>
      </w:r>
      <w:r>
        <w:t xml:space="preserve">eriets omprövningsförrättning som varit vilande under pandemin kommer att gå </w:t>
      </w:r>
      <w:proofErr w:type="gramStart"/>
      <w:r>
        <w:t>igång</w:t>
      </w:r>
      <w:proofErr w:type="gramEnd"/>
      <w:r>
        <w:t xml:space="preserve"> så snart offentliga sammankomster med många deltagare tillåts. För att undvika onödiga kostnader bör </w:t>
      </w:r>
      <w:proofErr w:type="spellStart"/>
      <w:r>
        <w:t>Gc</w:t>
      </w:r>
      <w:proofErr w:type="spellEnd"/>
      <w:r>
        <w:t>-vägen vara med och göras samtidigt/para</w:t>
      </w:r>
      <w:r w:rsidR="004F34D4">
        <w:t>l</w:t>
      </w:r>
      <w:r>
        <w:t>lellt. Lantmäteriet prövar och ger samfälligheten rätten att admin</w:t>
      </w:r>
      <w:r w:rsidR="008865B9">
        <w:t>i</w:t>
      </w:r>
      <w:r>
        <w:t xml:space="preserve">strera en </w:t>
      </w:r>
      <w:proofErr w:type="spellStart"/>
      <w:r>
        <w:t>Gc</w:t>
      </w:r>
      <w:proofErr w:type="spellEnd"/>
      <w:r>
        <w:t>-väg. De kan också skaffa oss rätten till markanvändningen om inte en förhandlingslösning med markägarna kan åstadkommas.</w:t>
      </w:r>
    </w:p>
    <w:p w14:paraId="6F825570" w14:textId="3101171F" w:rsidR="0061198C" w:rsidRDefault="0061198C" w:rsidP="0061198C">
      <w:r>
        <w:t xml:space="preserve">En mycket viktig och stor del av förrättningen handlar om framtida andelstal och fördelning av kostnader. </w:t>
      </w:r>
      <w:proofErr w:type="spellStart"/>
      <w:r>
        <w:t>Gc</w:t>
      </w:r>
      <w:proofErr w:type="spellEnd"/>
      <w:r>
        <w:t xml:space="preserve">-vägen bör vara med då den fastställs. </w:t>
      </w:r>
    </w:p>
    <w:p w14:paraId="11E0C9D8" w14:textId="77777777" w:rsidR="0061198C" w:rsidRDefault="0061198C" w:rsidP="0061198C"/>
    <w:p w14:paraId="367B94A2" w14:textId="0B6C2C9E" w:rsidR="0061198C" w:rsidRDefault="0061198C" w:rsidP="0061198C">
      <w:r>
        <w:t>Års</w:t>
      </w:r>
      <w:r w:rsidR="002C35DA">
        <w:t>s</w:t>
      </w:r>
      <w:r>
        <w:t xml:space="preserve">tämman är vårt beslutande organ i de frågor </w:t>
      </w:r>
      <w:r w:rsidR="007628D1">
        <w:t>som är vårt ansvar</w:t>
      </w:r>
      <w:r>
        <w:t xml:space="preserve"> och måste ta</w:t>
      </w:r>
      <w:r w:rsidRPr="002C35DA">
        <w:rPr>
          <w:color w:val="FF0000"/>
        </w:rPr>
        <w:t xml:space="preserve"> </w:t>
      </w:r>
      <w:r>
        <w:t xml:space="preserve">det ekonomiska och säkerhetsmässiga ansvaret </w:t>
      </w:r>
      <w:r w:rsidR="007628D1">
        <w:t>för.</w:t>
      </w:r>
      <w:r w:rsidRPr="002C35DA">
        <w:rPr>
          <w:color w:val="FF0000"/>
        </w:rPr>
        <w:t xml:space="preserve"> </w:t>
      </w:r>
      <w:r>
        <w:t xml:space="preserve">Det är vi som måste ta beslutet att skydda våra barn, ungdomar och övriga oskyddade trafikanter. Den som säger nej, därför att hen inte har något eget behov eller är här liten del av året undandrar sig det kollektiva ansvaret för vår vägs trafikanter. </w:t>
      </w:r>
    </w:p>
    <w:p w14:paraId="3E01ED02" w14:textId="77777777" w:rsidR="0061198C" w:rsidRDefault="0061198C" w:rsidP="0061198C"/>
    <w:p w14:paraId="6AEE3D9D" w14:textId="77777777" w:rsidR="0061198C" w:rsidRPr="00936987" w:rsidRDefault="0061198C" w:rsidP="0061198C">
      <w:pPr>
        <w:rPr>
          <w:b/>
          <w:bCs/>
        </w:rPr>
      </w:pPr>
      <w:r w:rsidRPr="002914D0">
        <w:rPr>
          <w:b/>
          <w:bCs/>
        </w:rPr>
        <w:t xml:space="preserve">Starta planering och markförhandling av </w:t>
      </w:r>
      <w:proofErr w:type="spellStart"/>
      <w:r w:rsidRPr="002914D0">
        <w:rPr>
          <w:b/>
          <w:bCs/>
        </w:rPr>
        <w:t>Gc</w:t>
      </w:r>
      <w:proofErr w:type="spellEnd"/>
      <w:r w:rsidRPr="002914D0">
        <w:rPr>
          <w:b/>
          <w:bCs/>
        </w:rPr>
        <w:t xml:space="preserve">-väg igen. </w:t>
      </w:r>
    </w:p>
    <w:p w14:paraId="50BEB2B6" w14:textId="77777777" w:rsidR="0061198C" w:rsidRDefault="0061198C" w:rsidP="0061198C">
      <w:pPr>
        <w:pStyle w:val="Liststycke"/>
        <w:numPr>
          <w:ilvl w:val="0"/>
          <w:numId w:val="1"/>
        </w:numPr>
      </w:pPr>
      <w:r>
        <w:t xml:space="preserve">Säkerheten för oskyddade trafikanter är inte tillfredställande någon del av året och </w:t>
      </w:r>
      <w:proofErr w:type="gramStart"/>
      <w:r>
        <w:t>framförallt</w:t>
      </w:r>
      <w:proofErr w:type="gramEnd"/>
      <w:r>
        <w:t xml:space="preserve"> inte den mörkare delen. </w:t>
      </w:r>
    </w:p>
    <w:p w14:paraId="3EDAC191" w14:textId="0AE04420" w:rsidR="0061198C" w:rsidRDefault="0061198C" w:rsidP="0061198C">
      <w:pPr>
        <w:pStyle w:val="Liststycke"/>
        <w:numPr>
          <w:ilvl w:val="0"/>
          <w:numId w:val="1"/>
        </w:numPr>
      </w:pPr>
      <w:r>
        <w:t xml:space="preserve">En </w:t>
      </w:r>
      <w:proofErr w:type="spellStart"/>
      <w:r>
        <w:t>Gc</w:t>
      </w:r>
      <w:proofErr w:type="spellEnd"/>
      <w:r>
        <w:t>-väg innebär dessutom en trivsammare infart, höjer värdet på våra fastigheter och innebär att barnfamiljer blir mer intresserade av tomter och fastigheter i vårt område.</w:t>
      </w:r>
      <w:r w:rsidR="002401AD">
        <w:t xml:space="preserve"> </w:t>
      </w:r>
      <w:r>
        <w:t xml:space="preserve">Betydligt </w:t>
      </w:r>
      <w:proofErr w:type="gramStart"/>
      <w:r>
        <w:t>mindre skolskjutsande</w:t>
      </w:r>
      <w:proofErr w:type="gramEnd"/>
      <w:r>
        <w:t xml:space="preserve"> blir en effekt.</w:t>
      </w:r>
    </w:p>
    <w:p w14:paraId="69409C28" w14:textId="77777777" w:rsidR="0061198C" w:rsidRDefault="0061198C" w:rsidP="0061198C">
      <w:pPr>
        <w:pStyle w:val="Liststycke"/>
        <w:numPr>
          <w:ilvl w:val="0"/>
          <w:numId w:val="1"/>
        </w:numPr>
      </w:pPr>
      <w:proofErr w:type="spellStart"/>
      <w:r>
        <w:t>Gc</w:t>
      </w:r>
      <w:proofErr w:type="spellEnd"/>
      <w:r>
        <w:t xml:space="preserve">-väg från vår väg till </w:t>
      </w:r>
      <w:proofErr w:type="spellStart"/>
      <w:r>
        <w:t>Sundstrand</w:t>
      </w:r>
      <w:proofErr w:type="spellEnd"/>
      <w:r>
        <w:t xml:space="preserve"> kommer att byggas.</w:t>
      </w:r>
    </w:p>
    <w:p w14:paraId="6EB3AB7B" w14:textId="77777777" w:rsidR="0061198C" w:rsidRDefault="0061198C" w:rsidP="0061198C">
      <w:pPr>
        <w:pStyle w:val="Liststycke"/>
        <w:numPr>
          <w:ilvl w:val="0"/>
          <w:numId w:val="2"/>
        </w:numPr>
      </w:pPr>
      <w:r>
        <w:t>Kostnaden kan vi börja fördela över åren (fondera) direkt efter beslut om byggnation.</w:t>
      </w:r>
    </w:p>
    <w:p w14:paraId="7DC67EAC" w14:textId="77777777" w:rsidR="0061198C" w:rsidRDefault="0061198C" w:rsidP="0061198C">
      <w:pPr>
        <w:pStyle w:val="Liststycke"/>
        <w:numPr>
          <w:ilvl w:val="0"/>
          <w:numId w:val="2"/>
        </w:numPr>
      </w:pPr>
      <w:r>
        <w:t xml:space="preserve">Det är också fullt </w:t>
      </w:r>
      <w:r w:rsidRPr="007628D1">
        <w:rPr>
          <w:color w:val="000000" w:themeColor="text1"/>
        </w:rPr>
        <w:t>möjligt</w:t>
      </w:r>
      <w:r>
        <w:t xml:space="preserve"> att ta ut kostnaden efter byggnation fördelat över fler år så att den inte blir för kännbar. Ett skäl för detta är att kostnaden för Lantmäteriförrättningen (Omprövningsförrättning) kommer samtidigt. </w:t>
      </w:r>
    </w:p>
    <w:p w14:paraId="42F68964" w14:textId="5888FE07" w:rsidR="0061198C" w:rsidRDefault="00C82E8A" w:rsidP="00C82E8A">
      <w:pPr>
        <w:pStyle w:val="Liststycke"/>
      </w:pPr>
      <w:r>
        <w:t>Till täckande av</w:t>
      </w:r>
      <w:r w:rsidR="0061198C">
        <w:t xml:space="preserve"> </w:t>
      </w:r>
      <w:r>
        <w:t>kostnade</w:t>
      </w:r>
      <w:r w:rsidR="002E6797">
        <w:t>r</w:t>
      </w:r>
      <w:r>
        <w:t xml:space="preserve"> för </w:t>
      </w:r>
      <w:r w:rsidR="0061198C">
        <w:t>Lantmäteriförrättningen</w:t>
      </w:r>
      <w:r>
        <w:t xml:space="preserve"> har redan betalats</w:t>
      </w:r>
      <w:r w:rsidR="002E6797">
        <w:t xml:space="preserve"> 4000 kr.</w:t>
      </w:r>
      <w:r w:rsidR="0061198C">
        <w:t xml:space="preserve"> (1000 kr/år </w:t>
      </w:r>
      <w:r>
        <w:t xml:space="preserve">och fastighet </w:t>
      </w:r>
      <w:r w:rsidR="0061198C">
        <w:t>de</w:t>
      </w:r>
      <w:r w:rsidR="0061198C" w:rsidRPr="001F4E64">
        <w:t xml:space="preserve"> </w:t>
      </w:r>
      <w:r w:rsidR="0061198C">
        <w:t>senaste</w:t>
      </w:r>
      <w:r w:rsidR="0061198C" w:rsidRPr="002401AD">
        <w:rPr>
          <w:color w:val="FF0000"/>
        </w:rPr>
        <w:t xml:space="preserve"> </w:t>
      </w:r>
      <w:r w:rsidR="002E6797">
        <w:rPr>
          <w:color w:val="000000" w:themeColor="text1"/>
        </w:rPr>
        <w:t>fyra</w:t>
      </w:r>
      <w:r w:rsidR="002E6797">
        <w:rPr>
          <w:color w:val="FF0000"/>
        </w:rPr>
        <w:t xml:space="preserve"> </w:t>
      </w:r>
      <w:r w:rsidR="0061198C">
        <w:t xml:space="preserve">åren) </w:t>
      </w:r>
    </w:p>
    <w:p w14:paraId="07019361" w14:textId="77777777" w:rsidR="0061198C" w:rsidRDefault="0061198C" w:rsidP="0061198C"/>
    <w:p w14:paraId="627F9FBE" w14:textId="07CA3ED0" w:rsidR="0061198C" w:rsidRDefault="0061198C" w:rsidP="0061198C">
      <w:r>
        <w:t xml:space="preserve">Storleksordningen är enligt senaste beräkning </w:t>
      </w:r>
      <w:r w:rsidR="00513AA2">
        <w:t>2018</w:t>
      </w:r>
      <w:r w:rsidR="00513AA2" w:rsidRPr="00513AA2">
        <w:rPr>
          <w:color w:val="FF0000"/>
        </w:rPr>
        <w:t xml:space="preserve"> </w:t>
      </w:r>
      <w:r>
        <w:t xml:space="preserve">överkomliga </w:t>
      </w:r>
      <w:proofErr w:type="gramStart"/>
      <w:r>
        <w:t>10128</w:t>
      </w:r>
      <w:proofErr w:type="gramEnd"/>
      <w:r>
        <w:t xml:space="preserve"> kr/fastighet. Försök att få bidrag från kommunen kan göras. En mycket rimlig summa för den positiva effekt vi får. Det förutsätter dock att vi bygger i egen regi och utan en kostbar förplanering. </w:t>
      </w:r>
    </w:p>
    <w:p w14:paraId="55201C01" w14:textId="77777777" w:rsidR="0061198C" w:rsidRDefault="0061198C" w:rsidP="0061198C">
      <w:pPr>
        <w:rPr>
          <w:i/>
          <w:iCs/>
        </w:rPr>
      </w:pPr>
    </w:p>
    <w:p w14:paraId="48064657" w14:textId="77777777" w:rsidR="0061198C" w:rsidRDefault="0061198C" w:rsidP="0061198C">
      <w:pPr>
        <w:shd w:val="clear" w:color="auto" w:fill="FFFFFF"/>
        <w:rPr>
          <w:rFonts w:ascii="Calibri" w:eastAsia="Times New Roman" w:hAnsi="Calibri" w:cs="Calibri"/>
          <w:color w:val="222222"/>
          <w:sz w:val="22"/>
          <w:szCs w:val="22"/>
          <w:lang w:eastAsia="sv-SE"/>
        </w:rPr>
      </w:pPr>
      <w:r>
        <w:rPr>
          <w:rFonts w:ascii="Calibri" w:eastAsia="Times New Roman" w:hAnsi="Calibri" w:cs="Calibri"/>
          <w:color w:val="222222"/>
          <w:sz w:val="22"/>
          <w:szCs w:val="22"/>
          <w:lang w:eastAsia="sv-SE"/>
        </w:rPr>
        <w:t>Skickar med:</w:t>
      </w:r>
    </w:p>
    <w:p w14:paraId="33C55E09" w14:textId="77777777" w:rsidR="0061198C" w:rsidRDefault="0061198C" w:rsidP="0061198C">
      <w:pPr>
        <w:shd w:val="clear" w:color="auto" w:fill="FFFFFF"/>
        <w:rPr>
          <w:rFonts w:ascii="Calibri" w:eastAsia="Times New Roman" w:hAnsi="Calibri" w:cs="Calibri"/>
          <w:color w:val="222222"/>
          <w:sz w:val="22"/>
          <w:szCs w:val="22"/>
          <w:lang w:eastAsia="sv-SE"/>
        </w:rPr>
      </w:pPr>
      <w:r>
        <w:rPr>
          <w:rFonts w:ascii="Calibri" w:eastAsia="Times New Roman" w:hAnsi="Calibri" w:cs="Calibri"/>
          <w:color w:val="222222"/>
          <w:sz w:val="22"/>
          <w:szCs w:val="22"/>
          <w:lang w:eastAsia="sv-SE"/>
        </w:rPr>
        <w:t xml:space="preserve">Kommunens policy och plan för cykelvägar:  </w:t>
      </w:r>
    </w:p>
    <w:p w14:paraId="35B53E5C" w14:textId="77777777" w:rsidR="0061198C" w:rsidRPr="00483C00" w:rsidRDefault="009D4783" w:rsidP="0061198C">
      <w:pPr>
        <w:shd w:val="clear" w:color="auto" w:fill="FFFFFF"/>
        <w:rPr>
          <w:rFonts w:ascii="Calibri" w:eastAsia="Times New Roman" w:hAnsi="Calibri" w:cs="Calibri"/>
          <w:color w:val="222222"/>
          <w:sz w:val="22"/>
          <w:szCs w:val="22"/>
          <w:lang w:eastAsia="sv-SE"/>
        </w:rPr>
      </w:pPr>
      <w:hyperlink r:id="rId5" w:tgtFrame="_blank" w:history="1">
        <w:r w:rsidR="0061198C" w:rsidRPr="00B22393">
          <w:rPr>
            <w:rFonts w:ascii="Calibri" w:eastAsia="Times New Roman" w:hAnsi="Calibri" w:cs="Calibri"/>
            <w:color w:val="0000FF"/>
            <w:sz w:val="22"/>
            <w:szCs w:val="22"/>
            <w:u w:val="single"/>
            <w:lang w:eastAsia="sv-SE"/>
          </w:rPr>
          <w:t>Cykelplan för samordnad satsning för ökat cyklande i Uddevalla kommun</w:t>
        </w:r>
      </w:hyperlink>
    </w:p>
    <w:p w14:paraId="05262704" w14:textId="77777777" w:rsidR="0061198C" w:rsidRDefault="0061198C" w:rsidP="0061198C"/>
    <w:p w14:paraId="23B384E5" w14:textId="2EAC13E2" w:rsidR="0061198C" w:rsidRDefault="0061198C" w:rsidP="0061198C">
      <w:pPr>
        <w:rPr>
          <w:b/>
          <w:bCs/>
        </w:rPr>
      </w:pPr>
      <w:r w:rsidRPr="002914D0">
        <w:rPr>
          <w:b/>
          <w:bCs/>
        </w:rPr>
        <w:t xml:space="preserve">Förslag till </w:t>
      </w:r>
      <w:r w:rsidR="003A02C4">
        <w:rPr>
          <w:b/>
          <w:bCs/>
        </w:rPr>
        <w:t>stämman</w:t>
      </w:r>
      <w:r w:rsidRPr="002914D0">
        <w:rPr>
          <w:b/>
          <w:bCs/>
        </w:rPr>
        <w:t>.</w:t>
      </w:r>
    </w:p>
    <w:p w14:paraId="6F61DEBC" w14:textId="78BFDF7D" w:rsidR="00513AA2" w:rsidRDefault="00513AA2" w:rsidP="0061198C">
      <w:pPr>
        <w:rPr>
          <w:b/>
          <w:bCs/>
        </w:rPr>
      </w:pPr>
    </w:p>
    <w:p w14:paraId="73EDBF5C" w14:textId="0D8040CD" w:rsidR="00513AA2" w:rsidRPr="00513AA2" w:rsidRDefault="00513AA2" w:rsidP="003A02C4">
      <w:pPr>
        <w:pStyle w:val="Liststycke"/>
        <w:numPr>
          <w:ilvl w:val="0"/>
          <w:numId w:val="4"/>
        </w:numPr>
      </w:pPr>
      <w:r w:rsidRPr="00C82E8A">
        <w:rPr>
          <w:color w:val="000000" w:themeColor="text1"/>
        </w:rPr>
        <w:lastRenderedPageBreak/>
        <w:t xml:space="preserve">Beslut </w:t>
      </w:r>
      <w:r w:rsidR="003A02C4">
        <w:rPr>
          <w:color w:val="000000" w:themeColor="text1"/>
        </w:rPr>
        <w:t xml:space="preserve">att planering av </w:t>
      </w:r>
      <w:proofErr w:type="spellStart"/>
      <w:r w:rsidR="003A02C4">
        <w:rPr>
          <w:color w:val="000000" w:themeColor="text1"/>
        </w:rPr>
        <w:t>Gc</w:t>
      </w:r>
      <w:proofErr w:type="spellEnd"/>
      <w:r w:rsidR="003A02C4">
        <w:rPr>
          <w:color w:val="000000" w:themeColor="text1"/>
        </w:rPr>
        <w:t>-väg startar upp igen.</w:t>
      </w:r>
    </w:p>
    <w:p w14:paraId="7E461929" w14:textId="77777777" w:rsidR="003A02C4" w:rsidRDefault="0061198C" w:rsidP="003A02C4">
      <w:pPr>
        <w:pStyle w:val="Liststycke"/>
        <w:numPr>
          <w:ilvl w:val="0"/>
          <w:numId w:val="4"/>
        </w:numPr>
      </w:pPr>
      <w:r>
        <w:t xml:space="preserve">Tillfråga markägare om marktillgång. </w:t>
      </w:r>
    </w:p>
    <w:p w14:paraId="036FFBD4" w14:textId="35EDC908" w:rsidR="0061198C" w:rsidRDefault="0061198C" w:rsidP="003A02C4">
      <w:pPr>
        <w:pStyle w:val="Liststycke"/>
      </w:pPr>
      <w:r>
        <w:t>Alternativ:  Stämman ber lantmäteriet att skaffa oss tillgång till marken.</w:t>
      </w:r>
    </w:p>
    <w:p w14:paraId="3A8B84D7" w14:textId="77777777" w:rsidR="0061198C" w:rsidRDefault="0061198C" w:rsidP="003A02C4">
      <w:pPr>
        <w:pStyle w:val="Liststycke"/>
        <w:numPr>
          <w:ilvl w:val="0"/>
          <w:numId w:val="4"/>
        </w:numPr>
      </w:pPr>
      <w:r>
        <w:t xml:space="preserve">Förnya ansökan om bidrag till </w:t>
      </w:r>
      <w:proofErr w:type="spellStart"/>
      <w:r>
        <w:t>Gc</w:t>
      </w:r>
      <w:proofErr w:type="spellEnd"/>
      <w:r>
        <w:t>-väg från kommunen.</w:t>
      </w:r>
    </w:p>
    <w:p w14:paraId="37AB7AA8" w14:textId="7D5D028F" w:rsidR="0036135D" w:rsidRDefault="003A02C4" w:rsidP="003A02C4">
      <w:pPr>
        <w:pStyle w:val="Liststycke"/>
        <w:numPr>
          <w:ilvl w:val="0"/>
          <w:numId w:val="4"/>
        </w:numPr>
        <w:rPr>
          <w:color w:val="000000" w:themeColor="text1"/>
        </w:rPr>
      </w:pPr>
      <w:r>
        <w:rPr>
          <w:color w:val="000000" w:themeColor="text1"/>
        </w:rPr>
        <w:t>Styrelsen t</w:t>
      </w:r>
      <w:r w:rsidR="00BD1C90" w:rsidRPr="003A02C4">
        <w:rPr>
          <w:color w:val="000000" w:themeColor="text1"/>
        </w:rPr>
        <w:t>a</w:t>
      </w:r>
      <w:r>
        <w:rPr>
          <w:color w:val="000000" w:themeColor="text1"/>
        </w:rPr>
        <w:t>r</w:t>
      </w:r>
      <w:r w:rsidR="00BD1C90" w:rsidRPr="003A02C4">
        <w:rPr>
          <w:color w:val="000000" w:themeColor="text1"/>
        </w:rPr>
        <w:t xml:space="preserve"> fram ett nytt underlag och kostnadsberä</w:t>
      </w:r>
      <w:r w:rsidR="006E31E6" w:rsidRPr="003A02C4">
        <w:rPr>
          <w:color w:val="000000" w:themeColor="text1"/>
        </w:rPr>
        <w:t>kning (kan göras av entreprenör)</w:t>
      </w:r>
    </w:p>
    <w:p w14:paraId="743824A1" w14:textId="28E217EB" w:rsidR="00703E34" w:rsidRDefault="00703E34" w:rsidP="00703E34">
      <w:pPr>
        <w:pStyle w:val="Liststycke"/>
        <w:rPr>
          <w:color w:val="000000" w:themeColor="text1"/>
        </w:rPr>
      </w:pPr>
    </w:p>
    <w:p w14:paraId="1173A717" w14:textId="1CDDCCB6" w:rsidR="00703E34" w:rsidRDefault="00703E34" w:rsidP="00703E34">
      <w:pPr>
        <w:pStyle w:val="Liststycke"/>
        <w:rPr>
          <w:color w:val="000000" w:themeColor="text1"/>
        </w:rPr>
      </w:pPr>
    </w:p>
    <w:p w14:paraId="0403342B" w14:textId="3D7AFED4" w:rsidR="00703E34" w:rsidRDefault="00703E34" w:rsidP="00703E34">
      <w:pPr>
        <w:pStyle w:val="Liststycke"/>
        <w:rPr>
          <w:color w:val="000000" w:themeColor="text1"/>
        </w:rPr>
      </w:pPr>
      <w:r>
        <w:rPr>
          <w:color w:val="000000" w:themeColor="text1"/>
        </w:rPr>
        <w:t>Morgan Jerkefjord</w:t>
      </w:r>
    </w:p>
    <w:p w14:paraId="328EE335" w14:textId="2EAF3A14" w:rsidR="005754E0" w:rsidRDefault="005754E0" w:rsidP="00703E34">
      <w:pPr>
        <w:pStyle w:val="Liststycke"/>
        <w:rPr>
          <w:color w:val="000000" w:themeColor="text1"/>
        </w:rPr>
      </w:pPr>
    </w:p>
    <w:p w14:paraId="1353D23B" w14:textId="11B4E76B" w:rsidR="005754E0" w:rsidRDefault="005754E0" w:rsidP="00703E34">
      <w:pPr>
        <w:pStyle w:val="Liststycke"/>
        <w:rPr>
          <w:color w:val="000000" w:themeColor="text1"/>
        </w:rPr>
      </w:pPr>
    </w:p>
    <w:p w14:paraId="641EC05F" w14:textId="0AC6E7D0" w:rsidR="005754E0" w:rsidRDefault="005754E0" w:rsidP="00703E34">
      <w:pPr>
        <w:pStyle w:val="Liststycke"/>
        <w:rPr>
          <w:color w:val="000000" w:themeColor="text1"/>
        </w:rPr>
      </w:pPr>
    </w:p>
    <w:p w14:paraId="0BB7CE3D" w14:textId="256FAC10" w:rsidR="005754E0" w:rsidRDefault="005754E0" w:rsidP="00703E34">
      <w:pPr>
        <w:pStyle w:val="Liststycke"/>
        <w:rPr>
          <w:color w:val="000000" w:themeColor="text1"/>
        </w:rPr>
      </w:pPr>
    </w:p>
    <w:p w14:paraId="4828BA9A" w14:textId="511F4E79" w:rsidR="005754E0" w:rsidRDefault="005754E0" w:rsidP="00703E34">
      <w:pPr>
        <w:pStyle w:val="Liststycke"/>
        <w:rPr>
          <w:color w:val="000000" w:themeColor="text1"/>
        </w:rPr>
      </w:pPr>
      <w:r>
        <w:rPr>
          <w:color w:val="000000" w:themeColor="text1"/>
        </w:rPr>
        <w:t>Styrelsens yttrande:</w:t>
      </w:r>
    </w:p>
    <w:p w14:paraId="391264AE" w14:textId="11AD3032" w:rsidR="005754E0" w:rsidRDefault="005754E0" w:rsidP="00703E34">
      <w:pPr>
        <w:pStyle w:val="Liststycke"/>
        <w:rPr>
          <w:color w:val="000000" w:themeColor="text1"/>
        </w:rPr>
      </w:pPr>
    </w:p>
    <w:p w14:paraId="3C1E9E7E" w14:textId="6E5A60C1" w:rsidR="005754E0" w:rsidRDefault="005754E0" w:rsidP="00703E34">
      <w:pPr>
        <w:pStyle w:val="Liststycke"/>
        <w:rPr>
          <w:color w:val="000000" w:themeColor="text1"/>
        </w:rPr>
      </w:pPr>
      <w:r>
        <w:rPr>
          <w:color w:val="000000" w:themeColor="text1"/>
        </w:rPr>
        <w:t>Styrelsen ti</w:t>
      </w:r>
      <w:r w:rsidR="006513E7">
        <w:rPr>
          <w:color w:val="000000" w:themeColor="text1"/>
        </w:rPr>
        <w:t xml:space="preserve">llstyrker att en gång-cykelväg ska byggas och att </w:t>
      </w:r>
      <w:r>
        <w:rPr>
          <w:color w:val="000000" w:themeColor="text1"/>
        </w:rPr>
        <w:t>frågan tas upp till förnyat beslut</w:t>
      </w:r>
      <w:r w:rsidR="006513E7">
        <w:rPr>
          <w:color w:val="000000" w:themeColor="text1"/>
        </w:rPr>
        <w:t xml:space="preserve"> på föreningsstämman. Styrelsen anser inte att vägsamfälligheten ska skaffa tillgång till marken med hjälp av Lantmäteriet</w:t>
      </w:r>
      <w:r w:rsidR="00A15072">
        <w:rPr>
          <w:color w:val="000000" w:themeColor="text1"/>
        </w:rPr>
        <w:t xml:space="preserve"> utan </w:t>
      </w:r>
      <w:proofErr w:type="gramStart"/>
      <w:r w:rsidR="00A15072">
        <w:rPr>
          <w:color w:val="000000" w:themeColor="text1"/>
        </w:rPr>
        <w:t>tillfråga markägare</w:t>
      </w:r>
      <w:proofErr w:type="gramEnd"/>
      <w:r w:rsidR="00A15072">
        <w:rPr>
          <w:color w:val="000000" w:themeColor="text1"/>
        </w:rPr>
        <w:t xml:space="preserve"> om marktillgång.</w:t>
      </w:r>
    </w:p>
    <w:p w14:paraId="31E24703" w14:textId="50CB0EA3" w:rsidR="006513E7" w:rsidRDefault="006513E7" w:rsidP="00703E34">
      <w:pPr>
        <w:pStyle w:val="Liststycke"/>
        <w:rPr>
          <w:color w:val="000000" w:themeColor="text1"/>
        </w:rPr>
      </w:pPr>
    </w:p>
    <w:p w14:paraId="18FD672C" w14:textId="021A1EAF" w:rsidR="006513E7" w:rsidRDefault="006513E7" w:rsidP="00703E34">
      <w:pPr>
        <w:pStyle w:val="Liststycke"/>
        <w:rPr>
          <w:color w:val="000000" w:themeColor="text1"/>
        </w:rPr>
      </w:pPr>
      <w:r>
        <w:rPr>
          <w:color w:val="000000" w:themeColor="text1"/>
        </w:rPr>
        <w:t xml:space="preserve">Styrelsen tillstyrker också att en kostnadsberäkning är framtagen och godkänd av kommande </w:t>
      </w:r>
      <w:r w:rsidR="00A15072">
        <w:rPr>
          <w:color w:val="000000" w:themeColor="text1"/>
        </w:rPr>
        <w:t>föreningsstämma. I denna kan ingå en förnyad ansökan till kommunen.</w:t>
      </w:r>
    </w:p>
    <w:p w14:paraId="3F17D0F4" w14:textId="0FB7EF05" w:rsidR="00A15072" w:rsidRDefault="00A15072" w:rsidP="00703E34">
      <w:pPr>
        <w:pStyle w:val="Liststycke"/>
        <w:rPr>
          <w:color w:val="000000" w:themeColor="text1"/>
        </w:rPr>
      </w:pPr>
    </w:p>
    <w:p w14:paraId="1E595D26" w14:textId="3AC78A5B" w:rsidR="00A15072" w:rsidRPr="003A02C4" w:rsidRDefault="00A15072" w:rsidP="00703E34">
      <w:pPr>
        <w:pStyle w:val="Liststycke"/>
        <w:rPr>
          <w:color w:val="000000" w:themeColor="text1"/>
        </w:rPr>
      </w:pPr>
      <w:r>
        <w:rPr>
          <w:color w:val="000000" w:themeColor="text1"/>
        </w:rPr>
        <w:t>Styrelsen tillstyrker punkterna 1 och 3-4 samt delvis punkt nr 2.</w:t>
      </w:r>
    </w:p>
    <w:sectPr w:rsidR="00A15072" w:rsidRPr="003A0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951"/>
    <w:multiLevelType w:val="hybridMultilevel"/>
    <w:tmpl w:val="B5AE86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C8188E"/>
    <w:multiLevelType w:val="hybridMultilevel"/>
    <w:tmpl w:val="5BB24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93422C"/>
    <w:multiLevelType w:val="hybridMultilevel"/>
    <w:tmpl w:val="4CB2C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4BB1C7F"/>
    <w:multiLevelType w:val="hybridMultilevel"/>
    <w:tmpl w:val="EA52CB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9865718">
    <w:abstractNumId w:val="3"/>
  </w:num>
  <w:num w:numId="2" w16cid:durableId="2017610142">
    <w:abstractNumId w:val="2"/>
  </w:num>
  <w:num w:numId="3" w16cid:durableId="935594868">
    <w:abstractNumId w:val="0"/>
  </w:num>
  <w:num w:numId="4" w16cid:durableId="81102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8C"/>
    <w:rsid w:val="00022042"/>
    <w:rsid w:val="000F5EFF"/>
    <w:rsid w:val="00135C04"/>
    <w:rsid w:val="001B06B9"/>
    <w:rsid w:val="002401AD"/>
    <w:rsid w:val="002C35DA"/>
    <w:rsid w:val="002E6797"/>
    <w:rsid w:val="0036135D"/>
    <w:rsid w:val="003A02C4"/>
    <w:rsid w:val="003C6878"/>
    <w:rsid w:val="004709C6"/>
    <w:rsid w:val="0049689E"/>
    <w:rsid w:val="004F34D4"/>
    <w:rsid w:val="00513AA2"/>
    <w:rsid w:val="005754E0"/>
    <w:rsid w:val="0061198C"/>
    <w:rsid w:val="006513E7"/>
    <w:rsid w:val="006E31E6"/>
    <w:rsid w:val="006E6B4B"/>
    <w:rsid w:val="00703E34"/>
    <w:rsid w:val="007628D1"/>
    <w:rsid w:val="008441E8"/>
    <w:rsid w:val="008865B9"/>
    <w:rsid w:val="008D5340"/>
    <w:rsid w:val="009D4783"/>
    <w:rsid w:val="00A15072"/>
    <w:rsid w:val="00B9025D"/>
    <w:rsid w:val="00BD1C90"/>
    <w:rsid w:val="00C82E8A"/>
    <w:rsid w:val="00DA42F3"/>
    <w:rsid w:val="00E75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2D04FA"/>
  <w15:chartTrackingRefBased/>
  <w15:docId w15:val="{E024A34C-D39D-BB4E-AB9C-E0339B09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8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11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ddevalla.se/download/18.7d70873f152fa01dc9baac4/1456306131766/cykelplan.pdf?vv_hit=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2966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Berzén</dc:creator>
  <cp:keywords/>
  <dc:description/>
  <cp:lastModifiedBy>Lena Berntson</cp:lastModifiedBy>
  <cp:revision>2</cp:revision>
  <dcterms:created xsi:type="dcterms:W3CDTF">2022-06-14T07:50:00Z</dcterms:created>
  <dcterms:modified xsi:type="dcterms:W3CDTF">2022-06-14T07:50:00Z</dcterms:modified>
</cp:coreProperties>
</file>